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C7E" w:rsidRDefault="00C56052" w:rsidP="00C56052">
      <w:pPr>
        <w:jc w:val="center"/>
      </w:pPr>
      <w:r>
        <w:t>Chiarimenti del 13.10.2021</w:t>
      </w:r>
      <w:r>
        <w:br/>
      </w:r>
      <w:r>
        <w:br/>
        <w:t>QUESITO</w:t>
      </w:r>
      <w:r>
        <w:br/>
        <w:t xml:space="preserve">Buongiorno, di seguito i seguenti chiarimenti: In merito al lotto 4: 1) “Si chiede di specificare il numero di cavi luce per ogni sistema” 2)si chiede di specificare se il secondo monitor deve essere installato sempre su colonna o su stativo separato” 3)si chiede di fornire una stima di numero di interventi per 6 mesi, per poter offrire una quantità di consumabile idoneo” </w:t>
      </w:r>
      <w:r>
        <w:br/>
      </w:r>
      <w:r>
        <w:br/>
        <w:t>RISPOSTA</w:t>
      </w:r>
      <w:r>
        <w:br/>
        <w:t>1) Si chiarisce che il numero di cavi luce a fibra ottica è pari a 2 per ogni sistema.</w:t>
      </w:r>
      <w:r>
        <w:br/>
      </w:r>
      <w:r>
        <w:br/>
        <w:t>2)Si chiarisce che il secondo monitor deve essere installato sulla colonna.</w:t>
      </w:r>
      <w:r>
        <w:br/>
      </w:r>
      <w:r>
        <w:br/>
        <w:t xml:space="preserve">3)Si stima un numero di interventi mensili pari a 50, per un totale stimato semestrale pari a n.300 interventi. </w:t>
      </w:r>
      <w:r>
        <w:br/>
      </w:r>
      <w:r>
        <w:br/>
      </w:r>
      <w:r>
        <w:br/>
      </w:r>
      <w:r>
        <w:br/>
        <w:t>QUESITO</w:t>
      </w:r>
      <w:r>
        <w:br/>
        <w:t xml:space="preserve">RELATIVAMENTE AL LOTTO 5 PER LA FORNITURA DELLE LAMPADE SCIALITICHE SI CHIEDE GENTILMENTE </w:t>
      </w:r>
      <w:proofErr w:type="spellStart"/>
      <w:r>
        <w:t>DI</w:t>
      </w:r>
      <w:proofErr w:type="spellEnd"/>
      <w:r>
        <w:t xml:space="preserve"> SPECIFICARE IL PERIODO </w:t>
      </w:r>
      <w:proofErr w:type="spellStart"/>
      <w:r>
        <w:t>DI</w:t>
      </w:r>
      <w:proofErr w:type="spellEnd"/>
      <w:r>
        <w:t xml:space="preserve"> GARANZIA GLOBALE FULL RISK IN QUANTO NEL CAPITOLATO TECNICO SI LEGGE 24 MESI, MENTRE NELLO SCHEMA </w:t>
      </w:r>
      <w:proofErr w:type="spellStart"/>
      <w:r>
        <w:t>DI</w:t>
      </w:r>
      <w:proofErr w:type="spellEnd"/>
      <w:r>
        <w:t xml:space="preserve"> OFFERTA ECONOMICA SI INDICA 60 MESI. GRAZIE CORDIALI SALUTI</w:t>
      </w:r>
      <w:r>
        <w:br/>
      </w:r>
      <w:r>
        <w:br/>
        <w:t>RISPOSTA</w:t>
      </w:r>
      <w:r>
        <w:br/>
        <w:t xml:space="preserve">RELATIVAMENTE AL LOTTO 5 PER LA FORNITURA DELLE LAMPADE SCIALITICHE IL PERIODO </w:t>
      </w:r>
      <w:proofErr w:type="spellStart"/>
      <w:r>
        <w:t>DI</w:t>
      </w:r>
      <w:proofErr w:type="spellEnd"/>
      <w:r>
        <w:t xml:space="preserve"> GARANZIA GLOBALE FULL RISK è di 24 mesi come da Capitolato speciale e da Disciplinare di gara art. 4; l'indicazione di 60 mesi nello schema di offerta economica è un mero refuso</w:t>
      </w:r>
      <w:r>
        <w:br/>
      </w:r>
      <w:r>
        <w:br/>
      </w:r>
      <w:r>
        <w:br/>
      </w:r>
      <w:r>
        <w:br/>
        <w:t>QUESITO</w:t>
      </w:r>
      <w:r>
        <w:br/>
        <w:t xml:space="preserve">è possibile effettuare i sopralluoghi presso i locali oggetto di installazione delle apparecchiature ? </w:t>
      </w:r>
      <w:r>
        <w:br/>
      </w:r>
      <w:r>
        <w:br/>
        <w:t>RISPOSTA</w:t>
      </w:r>
      <w:r>
        <w:br/>
        <w:t xml:space="preserve">Sebbene non espressamente previsto negli atti di gara , qualora lo si ritenga opportuno  è possibile effettuare i sopralluoghi presso i locali oggetto di installazione delle apparecchiature concordando i tempi e le modalità con l'Ing. </w:t>
      </w:r>
      <w:proofErr w:type="spellStart"/>
      <w:r>
        <w:t>Sirignano</w:t>
      </w:r>
      <w:proofErr w:type="spellEnd"/>
      <w:r>
        <w:t xml:space="preserve"> relativamente al P.O. di Ariano </w:t>
      </w:r>
      <w:proofErr w:type="spellStart"/>
      <w:r>
        <w:t>Irpino</w:t>
      </w:r>
      <w:proofErr w:type="spellEnd"/>
      <w:r>
        <w:t xml:space="preserve"> 0825 877111 e con il Sig. </w:t>
      </w:r>
      <w:proofErr w:type="spellStart"/>
      <w:r>
        <w:t>Competiello</w:t>
      </w:r>
      <w:proofErr w:type="spellEnd"/>
      <w:r>
        <w:t xml:space="preserve"> per il P.O. di </w:t>
      </w:r>
      <w:proofErr w:type="spellStart"/>
      <w:r>
        <w:t>S.Angelo</w:t>
      </w:r>
      <w:proofErr w:type="spellEnd"/>
      <w:r>
        <w:t xml:space="preserve"> dei Lombardi </w:t>
      </w:r>
      <w:hyperlink r:id="rId4" w:history="1">
        <w:r>
          <w:rPr>
            <w:rStyle w:val="Collegamentoipertestuale"/>
          </w:rPr>
          <w:t>08272771- 0827277239</w:t>
        </w:r>
      </w:hyperlink>
    </w:p>
    <w:sectPr w:rsidR="00EB0C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2"/>
  <w:proofState w:spelling="clean"/>
  <w:defaultTabStop w:val="708"/>
  <w:hyphenationZone w:val="283"/>
  <w:characterSpacingControl w:val="doNotCompress"/>
  <w:compat>
    <w:useFELayout/>
  </w:compat>
  <w:rsids>
    <w:rsidRoot w:val="00C56052"/>
    <w:rsid w:val="00C56052"/>
    <w:rsid w:val="00EB0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object">
    <w:name w:val="object"/>
    <w:basedOn w:val="Carpredefinitoparagrafo"/>
    <w:rsid w:val="00C56052"/>
  </w:style>
  <w:style w:type="character" w:styleId="Collegamentoipertestuale">
    <w:name w:val="Hyperlink"/>
    <w:basedOn w:val="Carpredefinitoparagrafo"/>
    <w:uiPriority w:val="99"/>
    <w:semiHidden/>
    <w:unhideWhenUsed/>
    <w:rsid w:val="00C560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allto:08272771-%200827277239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</dc:creator>
  <cp:keywords/>
  <dc:description/>
  <cp:lastModifiedBy>ASL</cp:lastModifiedBy>
  <cp:revision>2</cp:revision>
  <dcterms:created xsi:type="dcterms:W3CDTF">2021-10-13T10:44:00Z</dcterms:created>
  <dcterms:modified xsi:type="dcterms:W3CDTF">2021-10-13T10:45:00Z</dcterms:modified>
</cp:coreProperties>
</file>